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0E461">
      <w:pPr>
        <w:jc w:val="lef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附件4</w:t>
      </w:r>
    </w:p>
    <w:p w14:paraId="4F446C06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  <w:u w:val="single"/>
        </w:rPr>
        <w:t xml:space="preserve">        </w:t>
      </w:r>
      <w:r>
        <w:rPr>
          <w:rFonts w:hint="eastAsia"/>
          <w:b/>
          <w:bCs/>
          <w:sz w:val="36"/>
          <w:szCs w:val="36"/>
        </w:rPr>
        <w:t>销售竞争性谈判报价单</w:t>
      </w:r>
    </w:p>
    <w:tbl>
      <w:tblPr>
        <w:tblStyle w:val="5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670"/>
        <w:gridCol w:w="3465"/>
        <w:gridCol w:w="3267"/>
      </w:tblGrid>
      <w:tr w14:paraId="33E62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56" w:type="dxa"/>
          </w:tcPr>
          <w:p w14:paraId="38BEC16F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标段</w:t>
            </w:r>
          </w:p>
        </w:tc>
        <w:tc>
          <w:tcPr>
            <w:tcW w:w="2670" w:type="dxa"/>
          </w:tcPr>
          <w:p w14:paraId="5581ABDA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参考重量（吨）</w:t>
            </w:r>
          </w:p>
        </w:tc>
        <w:tc>
          <w:tcPr>
            <w:tcW w:w="3465" w:type="dxa"/>
          </w:tcPr>
          <w:p w14:paraId="77FD7D1F">
            <w:pPr>
              <w:spacing w:line="540" w:lineRule="exact"/>
              <w:ind w:firstLine="883" w:firstLineChars="400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存放地点</w:t>
            </w:r>
          </w:p>
        </w:tc>
        <w:tc>
          <w:tcPr>
            <w:tcW w:w="3267" w:type="dxa"/>
          </w:tcPr>
          <w:p w14:paraId="0C3A9E7C">
            <w:pPr>
              <w:spacing w:line="540" w:lineRule="exact"/>
              <w:ind w:firstLine="663" w:firstLineChars="300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报价公式或金额</w:t>
            </w:r>
          </w:p>
        </w:tc>
      </w:tr>
      <w:tr w14:paraId="1D9A4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756" w:type="dxa"/>
            <w:vAlign w:val="center"/>
          </w:tcPr>
          <w:p w14:paraId="4FD7192B">
            <w:pPr>
              <w:spacing w:line="54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2670" w:type="dxa"/>
            <w:vAlign w:val="center"/>
          </w:tcPr>
          <w:p w14:paraId="7FCE7BAC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3465" w:type="dxa"/>
            <w:vAlign w:val="center"/>
          </w:tcPr>
          <w:p w14:paraId="47039AF3">
            <w:pPr>
              <w:spacing w:line="540" w:lineRule="exact"/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3267" w:type="dxa"/>
            <w:vMerge w:val="restart"/>
            <w:vAlign w:val="center"/>
          </w:tcPr>
          <w:p w14:paraId="6B6A8706">
            <w:pPr>
              <w:spacing w:line="540" w:lineRule="exact"/>
              <w:jc w:val="both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按提货当日长江现货纯铝A00的前5个工作日均价（含当日）  折。（含13%增值税）</w:t>
            </w:r>
          </w:p>
        </w:tc>
      </w:tr>
      <w:tr w14:paraId="1D84A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756" w:type="dxa"/>
            <w:vAlign w:val="center"/>
          </w:tcPr>
          <w:p w14:paraId="6AF0B0EB">
            <w:pPr>
              <w:spacing w:line="54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2670" w:type="dxa"/>
            <w:vAlign w:val="center"/>
          </w:tcPr>
          <w:p w14:paraId="1709A155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3465" w:type="dxa"/>
            <w:vAlign w:val="center"/>
          </w:tcPr>
          <w:p w14:paraId="5FFC314F">
            <w:pPr>
              <w:spacing w:line="540" w:lineRule="exact"/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3267" w:type="dxa"/>
            <w:vMerge w:val="continue"/>
            <w:tcBorders/>
            <w:vAlign w:val="center"/>
          </w:tcPr>
          <w:p w14:paraId="5BA18432">
            <w:pPr>
              <w:spacing w:line="540" w:lineRule="exact"/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 w14:paraId="728EF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exact"/>
          <w:jc w:val="center"/>
        </w:trPr>
        <w:tc>
          <w:tcPr>
            <w:tcW w:w="756" w:type="dxa"/>
            <w:vAlign w:val="center"/>
          </w:tcPr>
          <w:p w14:paraId="5A4B8F69">
            <w:pPr>
              <w:spacing w:line="54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2670" w:type="dxa"/>
            <w:vAlign w:val="center"/>
          </w:tcPr>
          <w:p w14:paraId="45D72EA0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3465" w:type="dxa"/>
            <w:vAlign w:val="center"/>
          </w:tcPr>
          <w:p w14:paraId="4F8529C3">
            <w:pPr>
              <w:spacing w:line="540" w:lineRule="exact"/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3267" w:type="dxa"/>
            <w:vAlign w:val="center"/>
          </w:tcPr>
          <w:p w14:paraId="5AD771D4">
            <w:pPr>
              <w:spacing w:line="540" w:lineRule="exact"/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_________</w:t>
            </w:r>
            <w:r>
              <w:rPr>
                <w:rFonts w:ascii="楷体" w:hAnsi="楷体" w:eastAsia="楷体" w:cs="楷体"/>
                <w:szCs w:val="21"/>
              </w:rPr>
              <w:t xml:space="preserve"> </w:t>
            </w:r>
          </w:p>
        </w:tc>
      </w:tr>
    </w:tbl>
    <w:p w14:paraId="035A596B">
      <w:pPr>
        <w:ind w:firstLine="442" w:firstLineChars="200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说明</w:t>
      </w:r>
      <w:r>
        <w:rPr>
          <w:rFonts w:hint="eastAsia" w:ascii="仿宋" w:hAnsi="仿宋" w:eastAsia="仿宋" w:cs="仿宋"/>
          <w:b/>
          <w:bCs/>
          <w:szCs w:val="21"/>
        </w:rPr>
        <w:t>：</w:t>
      </w:r>
    </w:p>
    <w:p w14:paraId="17A3ADD2">
      <w:pPr>
        <w:spacing w:line="3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" w:hAnsi="仿宋" w:eastAsia="仿宋" w:cs="仿宋"/>
          <w:sz w:val="22"/>
          <w:szCs w:val="22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 xml:space="preserve">  1.响应方可以选择上述一个或多个标段响应，一个标段一份报价单。</w:t>
      </w:r>
    </w:p>
    <w:p w14:paraId="03EFD446"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2.本次销售的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，同一标段内的货物不再区分其成分、材质，如果货物中混有不属于本标段销售范围的物资，响应方需负责将不属于本标段的物资挑选出来退还销售方，费用由响应方承担。</w:t>
      </w:r>
    </w:p>
    <w:p w14:paraId="16F235A9"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3.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</w:rPr>
        <w:t xml:space="preserve">的质量以现场实物现状为准，双方按货物的现状交付。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</w:rPr>
        <w:t>的重量，以销售方处实际过磅为准，过磅计量工具为销售方的日常使用的电子地磅。双方按照实际过磅数结算。响应方须自行对货物情况进行必要调查、了解、评估，承诺接受货物的任何质量瑕疵、缺陷，保证不因质量问题向销售方提出任何权利主张。</w:t>
      </w:r>
    </w:p>
    <w:p w14:paraId="4763359E"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4.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</w:rPr>
        <w:t xml:space="preserve">装卸、运输及其他其他费用均由响应方自行承担。响应方须在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年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日前完成提货并清理现场，提货后的一切费用及风险均由响应方自行承担。</w:t>
      </w:r>
    </w:p>
    <w:p w14:paraId="4F92B058"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5.款到提货，提货装车作业等按销售方要求为准。成交响应方提货无违约，销售方才会开具放行条。响应方提货的车辆，凭放行条方可驶离厂区。成交响应方需提完全部货物，提完货需清理现场。</w:t>
      </w:r>
    </w:p>
    <w:p w14:paraId="2FBFFEB2">
      <w:pPr>
        <w:spacing w:line="360" w:lineRule="exact"/>
        <w:ind w:firstLine="480" w:firstLineChars="200"/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6.销售方开具增值税专用发票。如遇税收法律法规变更，以国家最新规定为准。</w:t>
      </w:r>
    </w:p>
    <w:p w14:paraId="000785BC">
      <w:pPr>
        <w:spacing w:line="3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                                      </w:t>
      </w:r>
    </w:p>
    <w:p w14:paraId="29304FBB">
      <w:pPr>
        <w:spacing w:line="420" w:lineRule="exact"/>
        <w:ind w:firstLine="720" w:firstLineChars="3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响应方名称：        （盖公章）</w:t>
      </w:r>
    </w:p>
    <w:p w14:paraId="2AD6F990">
      <w:pPr>
        <w:spacing w:line="4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响应方法定代表：     （盖公章或签名章）</w:t>
      </w:r>
    </w:p>
    <w:p w14:paraId="753432FE">
      <w:pPr>
        <w:spacing w:line="4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授权代表：           （签名）</w:t>
      </w:r>
    </w:p>
    <w:p w14:paraId="423FD0FC">
      <w:pPr>
        <w:spacing w:line="3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日期：2024年   月   日</w:t>
      </w:r>
    </w:p>
    <w:sectPr>
      <w:footerReference r:id="rId3" w:type="default"/>
      <w:pgSz w:w="11906" w:h="16838"/>
      <w:pgMar w:top="244" w:right="255" w:bottom="244" w:left="2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27276D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7AA176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7AA176"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TczYTE5ZjJmNDlhZTBlMzEzNDUwYzI2Njg4MTgifQ=="/>
  </w:docVars>
  <w:rsids>
    <w:rsidRoot w:val="56414B95"/>
    <w:rsid w:val="0017324F"/>
    <w:rsid w:val="001B0275"/>
    <w:rsid w:val="00410D57"/>
    <w:rsid w:val="004A5CCD"/>
    <w:rsid w:val="009B47CE"/>
    <w:rsid w:val="043334C3"/>
    <w:rsid w:val="05124942"/>
    <w:rsid w:val="1B954A58"/>
    <w:rsid w:val="28357503"/>
    <w:rsid w:val="2D4501C4"/>
    <w:rsid w:val="32943384"/>
    <w:rsid w:val="33BD5ACA"/>
    <w:rsid w:val="3AA676E0"/>
    <w:rsid w:val="45835920"/>
    <w:rsid w:val="56414B95"/>
    <w:rsid w:val="57310673"/>
    <w:rsid w:val="5DB36261"/>
    <w:rsid w:val="616144C7"/>
    <w:rsid w:val="6C4E70A2"/>
    <w:rsid w:val="6E0952DB"/>
    <w:rsid w:val="708D7B0A"/>
    <w:rsid w:val="7C57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JCC</Company>
  <Pages>1</Pages>
  <Words>527</Words>
  <Characters>554</Characters>
  <Lines>5</Lines>
  <Paragraphs>1</Paragraphs>
  <TotalTime>3</TotalTime>
  <ScaleCrop>false</ScaleCrop>
  <LinksUpToDate>false</LinksUpToDate>
  <CharactersWithSpaces>699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2022-12-06T00:20:00Z</dcterms:created>
  <dc:creator>卢以冰</dc:creator>
  <cp:lastModifiedBy>lc</cp:lastModifiedBy>
  <cp:lastPrinted>2022-12-08T02:35:00Z</cp:lastPrinted>
  <dcterms:modified xsi:type="dcterms:W3CDTF">2024-08-29T03:15:31Z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9F46EE99BB3746BC9DE01219E2C5030F_12</vt:lpwstr>
  </property>
</Properties>
</file>