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福州钜全汽车配件有限公司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旧模具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竞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买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报价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  <w:lang w:eastAsia="zh-CN"/>
        </w:rPr>
        <w:t>一、</w:t>
      </w:r>
      <w:r>
        <w:rPr>
          <w:rFonts w:hint="eastAsia" w:ascii="宋体" w:hAnsi="宋体" w:cs="宋体"/>
          <w:b/>
          <w:bCs/>
          <w:sz w:val="28"/>
          <w:szCs w:val="36"/>
        </w:rPr>
        <w:t>购买报价：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</w:rPr>
        <w:t>报价人自愿以</w:t>
      </w:r>
      <w:r>
        <w:rPr>
          <w:rFonts w:hint="eastAsia" w:ascii="宋体" w:hAnsi="宋体" w:cs="宋体"/>
          <w:sz w:val="28"/>
          <w:szCs w:val="36"/>
          <w:lang w:eastAsia="zh-CN"/>
        </w:rPr>
        <w:t>每吨</w:t>
      </w:r>
      <w:r>
        <w:rPr>
          <w:rFonts w:hint="eastAsia" w:ascii="宋体" w:hAnsi="宋体" w:cs="宋体"/>
          <w:sz w:val="28"/>
          <w:szCs w:val="36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sz w:val="28"/>
          <w:szCs w:val="36"/>
          <w:u w:val="none"/>
          <w:lang w:eastAsia="zh-CN"/>
        </w:rPr>
        <w:t>元单价</w:t>
      </w:r>
      <w:r>
        <w:rPr>
          <w:rFonts w:hint="eastAsia" w:ascii="宋体" w:hAnsi="宋体" w:cs="宋体"/>
          <w:sz w:val="28"/>
          <w:szCs w:val="36"/>
        </w:rPr>
        <w:t xml:space="preserve"> （小写：¥</w:t>
      </w:r>
      <w:r>
        <w:rPr>
          <w:rFonts w:hint="eastAsia" w:ascii="宋体" w:hAnsi="宋体" w:cs="宋体"/>
          <w:sz w:val="28"/>
          <w:szCs w:val="36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36"/>
        </w:rPr>
        <w:t>元整）购买</w:t>
      </w:r>
      <w:r>
        <w:rPr>
          <w:rFonts w:hint="eastAsia" w:ascii="宋体" w:hAnsi="宋体" w:cs="宋体"/>
          <w:sz w:val="28"/>
          <w:szCs w:val="36"/>
          <w:lang w:eastAsia="zh-CN"/>
        </w:rPr>
        <w:t>一批旧模具</w:t>
      </w:r>
      <w:r>
        <w:rPr>
          <w:rFonts w:hint="eastAsia" w:ascii="宋体" w:hAnsi="宋体" w:cs="宋体"/>
          <w:sz w:val="28"/>
          <w:szCs w:val="36"/>
        </w:rPr>
        <w:t>。</w:t>
      </w:r>
      <w:r>
        <w:rPr>
          <w:rFonts w:hint="eastAsia" w:ascii="宋体" w:hAnsi="宋体" w:cs="宋体"/>
          <w:sz w:val="28"/>
          <w:szCs w:val="36"/>
          <w:lang w:eastAsia="zh-CN"/>
        </w:rPr>
        <w:t>总价按照</w:t>
      </w:r>
      <w:r>
        <w:rPr>
          <w:rFonts w:hint="eastAsia" w:ascii="宋体" w:hAnsi="宋体" w:cs="宋体"/>
          <w:sz w:val="28"/>
          <w:szCs w:val="36"/>
        </w:rPr>
        <w:t>现场</w:t>
      </w:r>
      <w:r>
        <w:rPr>
          <w:rFonts w:hint="eastAsia" w:ascii="宋体" w:hAnsi="宋体" w:cs="宋体"/>
          <w:sz w:val="28"/>
          <w:szCs w:val="36"/>
          <w:lang w:eastAsia="zh-CN"/>
        </w:rPr>
        <w:t>实物</w:t>
      </w:r>
      <w:r>
        <w:rPr>
          <w:rFonts w:hint="eastAsia"/>
          <w:sz w:val="28"/>
          <w:szCs w:val="28"/>
        </w:rPr>
        <w:t>过磅称重</w:t>
      </w:r>
      <w:r>
        <w:rPr>
          <w:rFonts w:hint="eastAsia" w:ascii="宋体" w:hAnsi="宋体" w:cs="宋体"/>
          <w:sz w:val="28"/>
          <w:szCs w:val="36"/>
          <w:lang w:eastAsia="zh-CN"/>
        </w:rPr>
        <w:t>数量</w:t>
      </w:r>
      <w:r>
        <w:rPr>
          <w:rFonts w:hint="eastAsia"/>
          <w:sz w:val="28"/>
          <w:szCs w:val="28"/>
          <w:lang w:eastAsia="zh-CN"/>
        </w:rPr>
        <w:t>核算确定</w:t>
      </w:r>
      <w:r>
        <w:rPr>
          <w:rFonts w:hint="eastAsia" w:ascii="宋体" w:hAnsi="宋体" w:cs="宋体"/>
          <w:sz w:val="28"/>
          <w:szCs w:val="36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宋体" w:hAnsi="宋体" w:cs="宋体"/>
          <w:b/>
          <w:bCs/>
          <w:sz w:val="28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36"/>
          <w:lang w:eastAsia="zh-CN"/>
        </w:rPr>
        <w:t>二、竞买人承诺事项：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Chars="50" w:firstLine="560" w:firstLineChars="200"/>
        <w:jc w:val="left"/>
        <w:textAlignment w:val="auto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1、如中标后中途反悔，同意将已支付的竞标保证金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贰 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万元整</w:t>
      </w:r>
      <w:r>
        <w:rPr>
          <w:rFonts w:hint="eastAsia" w:ascii="宋体" w:hAnsi="宋体" w:cs="宋体"/>
          <w:sz w:val="28"/>
          <w:szCs w:val="36"/>
        </w:rPr>
        <w:t>（小写：¥</w:t>
      </w:r>
      <w:r>
        <w:rPr>
          <w:rFonts w:hint="eastAsia" w:ascii="宋体" w:hAnsi="宋体" w:cs="宋体"/>
          <w:sz w:val="28"/>
          <w:szCs w:val="36"/>
          <w:u w:val="single"/>
        </w:rPr>
        <w:t xml:space="preserve"> </w:t>
      </w:r>
      <w:r>
        <w:rPr>
          <w:rFonts w:hint="eastAsia" w:ascii="宋体" w:hAnsi="宋体" w:cs="宋体"/>
          <w:sz w:val="28"/>
          <w:szCs w:val="36"/>
          <w:u w:val="single"/>
          <w:lang w:val="en-US" w:eastAsia="zh-CN"/>
        </w:rPr>
        <w:t>20000</w:t>
      </w:r>
      <w:r>
        <w:rPr>
          <w:rFonts w:hint="eastAsia" w:ascii="宋体" w:hAnsi="宋体" w:cs="宋体"/>
          <w:sz w:val="28"/>
          <w:szCs w:val="36"/>
        </w:rPr>
        <w:t>元整）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作为违约金归转让方。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Chars="50" w:firstLine="560"/>
        <w:jc w:val="left"/>
        <w:textAlignment w:val="auto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2、自拍卖方正式通知中标之日起，在5个自然日内按中标金额支付全额款项，并自行搬运完毕所竞买旧模具，每逾期1天同意支付</w:t>
      </w:r>
      <w:r>
        <w:rPr>
          <w:rFonts w:hint="eastAsia" w:ascii="宋体" w:hAnsi="宋体" w:cs="宋体"/>
          <w:b w:val="0"/>
          <w:bCs w:val="0"/>
          <w:sz w:val="28"/>
          <w:szCs w:val="36"/>
          <w:u w:val="single"/>
          <w:lang w:val="en-US" w:eastAsia="zh-CN"/>
        </w:rPr>
        <w:t xml:space="preserve"> 伍仟 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元（小写：</w:t>
      </w:r>
      <w:r>
        <w:rPr>
          <w:rFonts w:hint="eastAsia" w:ascii="宋体" w:hAnsi="宋体" w:cs="宋体"/>
          <w:sz w:val="28"/>
          <w:szCs w:val="36"/>
        </w:rPr>
        <w:t>¥</w:t>
      </w:r>
      <w:r>
        <w:rPr>
          <w:rFonts w:hint="eastAsia" w:ascii="宋体" w:hAnsi="宋体" w:cs="宋体"/>
          <w:sz w:val="28"/>
          <w:szCs w:val="36"/>
          <w:u w:val="single"/>
        </w:rPr>
        <w:t xml:space="preserve"> </w:t>
      </w:r>
      <w:r>
        <w:rPr>
          <w:rFonts w:hint="eastAsia" w:ascii="宋体" w:hAnsi="宋体" w:cs="宋体"/>
          <w:sz w:val="28"/>
          <w:szCs w:val="36"/>
          <w:u w:val="single"/>
          <w:lang w:val="en-US" w:eastAsia="zh-CN"/>
        </w:rPr>
        <w:t xml:space="preserve">5000 </w:t>
      </w: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元整）违约金，拍卖方有权在竞标保证金中直接扣除。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Chars="50" w:firstLine="560"/>
        <w:jc w:val="left"/>
        <w:textAlignment w:val="auto"/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>3、同意拍卖方不退还所有竞标文件和资料。同意拍卖方因任何原因取消上述资产拍卖或拒绝任何申请文件，且无需承担责任和解释原因。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Chars="50" w:firstLine="560"/>
        <w:jc w:val="left"/>
        <w:textAlignment w:val="auto"/>
        <w:rPr>
          <w:rFonts w:hint="default" w:ascii="宋体" w:hAnsi="宋体" w:cs="宋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u w:val="none"/>
          <w:lang w:val="en-US" w:eastAsia="zh-CN"/>
        </w:rPr>
        <w:t xml:space="preserve">4、如未中标，同意竞标保证金在7个工作日返还；如中标，同意竞标保证金自搬清所竞买资产之日起7个工作日内返还。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 xml:space="preserve">                                  </w:t>
      </w:r>
      <w:r>
        <w:rPr>
          <w:rFonts w:hint="eastAsia" w:ascii="宋体" w:hAnsi="宋体" w:cs="宋体"/>
          <w:sz w:val="28"/>
          <w:szCs w:val="36"/>
          <w:lang w:eastAsia="zh-CN"/>
        </w:rPr>
        <w:t>竞标</w:t>
      </w:r>
      <w:r>
        <w:rPr>
          <w:rFonts w:hint="eastAsia" w:ascii="宋体" w:hAnsi="宋体" w:cs="宋体"/>
          <w:sz w:val="28"/>
          <w:szCs w:val="36"/>
        </w:rPr>
        <w:t>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760" w:firstLineChars="1700"/>
        <w:jc w:val="left"/>
        <w:textAlignment w:val="auto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身份证号码：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 xml:space="preserve">                                  联系电话：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jc w:val="right"/>
        <w:textAlignment w:val="auto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 xml:space="preserve">  年   月   日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